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46" w:rsidRPr="000B01FF" w:rsidRDefault="000B01FF" w:rsidP="00DE50AC">
      <w:pPr>
        <w:pStyle w:val="ConsPlusNonformat"/>
        <w:spacing w:before="2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="00DE50AC">
        <w:rPr>
          <w:rFonts w:ascii="Times New Roman" w:hAnsi="Times New Roman" w:cs="Times New Roman"/>
          <w:b/>
          <w:sz w:val="22"/>
          <w:szCs w:val="22"/>
        </w:rPr>
        <w:tab/>
      </w:r>
      <w:r w:rsidRPr="000B01FF">
        <w:rPr>
          <w:rFonts w:ascii="Times New Roman" w:hAnsi="Times New Roman" w:cs="Times New Roman"/>
          <w:b/>
          <w:sz w:val="22"/>
          <w:szCs w:val="22"/>
        </w:rPr>
        <w:t xml:space="preserve">Утверждено </w:t>
      </w:r>
    </w:p>
    <w:p w:rsidR="00EC5046" w:rsidRPr="000B01FF" w:rsidRDefault="00570268" w:rsidP="00DE50AC">
      <w:pPr>
        <w:pStyle w:val="ConsPlusNonformat"/>
        <w:ind w:left="567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Общим собранием</w:t>
      </w:r>
      <w:r w:rsidR="00EC5046" w:rsidRPr="000B01FF">
        <w:rPr>
          <w:rFonts w:ascii="Times New Roman" w:hAnsi="Times New Roman" w:cs="Times New Roman"/>
          <w:b/>
          <w:sz w:val="22"/>
          <w:szCs w:val="22"/>
        </w:rPr>
        <w:t xml:space="preserve"> акционеров</w:t>
      </w:r>
    </w:p>
    <w:p w:rsidR="00EC5046" w:rsidRPr="000B01FF" w:rsidRDefault="000B01FF" w:rsidP="00DE50AC">
      <w:pPr>
        <w:pStyle w:val="ConsPlusNonformat"/>
        <w:ind w:left="4963" w:firstLine="709"/>
        <w:rPr>
          <w:rFonts w:ascii="Times New Roman" w:hAnsi="Times New Roman" w:cs="Times New Roman"/>
          <w:b/>
          <w:sz w:val="22"/>
          <w:szCs w:val="22"/>
        </w:rPr>
      </w:pPr>
      <w:r w:rsidRPr="000B01FF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9505B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710AC" w:rsidRPr="000B01FF">
        <w:rPr>
          <w:rFonts w:ascii="Times New Roman" w:hAnsi="Times New Roman" w:cs="Times New Roman"/>
          <w:b/>
          <w:sz w:val="22"/>
          <w:szCs w:val="22"/>
        </w:rPr>
        <w:t>от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10AC" w:rsidRPr="000B01FF">
        <w:rPr>
          <w:rFonts w:ascii="Times New Roman" w:hAnsi="Times New Roman" w:cs="Times New Roman"/>
          <w:b/>
          <w:sz w:val="22"/>
          <w:szCs w:val="22"/>
        </w:rPr>
        <w:t>17.04.2020г.</w:t>
      </w:r>
    </w:p>
    <w:p w:rsidR="00EC5046" w:rsidRPr="008C73CC" w:rsidRDefault="00EC5046" w:rsidP="00CF6E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73C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710AC" w:rsidRPr="008C73C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F6EC2" w:rsidRPr="008C73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6EC2" w:rsidRPr="008C73CC" w:rsidRDefault="00EC5046" w:rsidP="00CF6E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C73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EC5046" w:rsidRPr="008C73CC" w:rsidRDefault="00EC50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5046" w:rsidRPr="000B01FF" w:rsidRDefault="00EC50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46" w:rsidRPr="000B01FF" w:rsidRDefault="00EC5046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1FF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EC5046" w:rsidRPr="000B01FF" w:rsidRDefault="00F318C0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Р</w:t>
      </w:r>
      <w:r w:rsidR="00EC5046" w:rsidRPr="000B01FF">
        <w:rPr>
          <w:rFonts w:ascii="Times New Roman" w:hAnsi="Times New Roman" w:cs="Times New Roman"/>
          <w:b/>
          <w:sz w:val="44"/>
          <w:szCs w:val="44"/>
        </w:rPr>
        <w:t xml:space="preserve">евизионной комиссии </w:t>
      </w:r>
    </w:p>
    <w:p w:rsidR="00EC5046" w:rsidRPr="000B01FF" w:rsidRDefault="00EC5046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1FF">
        <w:rPr>
          <w:rFonts w:ascii="Times New Roman" w:hAnsi="Times New Roman" w:cs="Times New Roman"/>
          <w:b/>
          <w:sz w:val="44"/>
          <w:szCs w:val="44"/>
        </w:rPr>
        <w:t>Акционерного общества</w:t>
      </w:r>
    </w:p>
    <w:p w:rsidR="00EC5046" w:rsidRPr="000B01FF" w:rsidRDefault="00EC5046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1FF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0B01FF">
        <w:rPr>
          <w:rFonts w:ascii="Times New Roman" w:hAnsi="Times New Roman" w:cs="Times New Roman"/>
          <w:b/>
          <w:sz w:val="44"/>
          <w:szCs w:val="44"/>
        </w:rPr>
        <w:t>Варьеганэнергонефть</w:t>
      </w:r>
      <w:proofErr w:type="spellEnd"/>
      <w:r w:rsidRPr="000B01FF">
        <w:rPr>
          <w:rFonts w:ascii="Times New Roman" w:hAnsi="Times New Roman" w:cs="Times New Roman"/>
          <w:b/>
          <w:sz w:val="44"/>
          <w:szCs w:val="44"/>
        </w:rPr>
        <w:t>»</w:t>
      </w:r>
    </w:p>
    <w:p w:rsidR="00CC53F7" w:rsidRDefault="00CC53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F7" w:rsidRPr="000B01FF" w:rsidRDefault="00CC53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Радужный</w:t>
      </w:r>
    </w:p>
    <w:p w:rsidR="000B01FF" w:rsidRPr="00A72E6C" w:rsidRDefault="000B0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FF" w:rsidRPr="000B01FF" w:rsidRDefault="000B01FF" w:rsidP="000B01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C5046" w:rsidRDefault="00EC5046">
      <w:pPr>
        <w:pStyle w:val="ConsPlusNormal"/>
        <w:ind w:firstLine="540"/>
        <w:jc w:val="both"/>
      </w:pPr>
    </w:p>
    <w:p w:rsidR="00EC5046" w:rsidRPr="003F68D8" w:rsidRDefault="00EC5046" w:rsidP="00CC53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 ПОРЯДОК ИЗБРАНИЯ</w:t>
      </w:r>
    </w:p>
    <w:p w:rsidR="00EC5046" w:rsidRPr="003F68D8" w:rsidRDefault="00EC5046" w:rsidP="00CC53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1.1. Ревизионная комиссия является постоянно действующим выборным органом Общества, избираемым Общим собранием акционеров для осуществления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 xml:space="preserve"> его финансово-хозяйственной деятельностью. </w:t>
      </w:r>
    </w:p>
    <w:p w:rsidR="00A72E6C" w:rsidRPr="00A72E6C" w:rsidRDefault="00EC5046" w:rsidP="00A72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1.2. Компетенция и порядок деятельности Ревизионной комиссии определяются законодательством Российской Федерации, Уставом Общества и настоящим Положением.</w:t>
      </w:r>
      <w:r w:rsidR="00A72E6C">
        <w:rPr>
          <w:rFonts w:ascii="Times New Roman" w:hAnsi="Times New Roman" w:cs="Times New Roman"/>
          <w:sz w:val="28"/>
          <w:szCs w:val="28"/>
        </w:rPr>
        <w:t xml:space="preserve"> </w:t>
      </w:r>
      <w:r w:rsidR="00A72E6C" w:rsidRPr="00A72E6C">
        <w:rPr>
          <w:rFonts w:ascii="Times New Roman" w:hAnsi="Times New Roman" w:cs="Times New Roman"/>
          <w:bCs/>
          <w:sz w:val="28"/>
          <w:szCs w:val="28"/>
        </w:rPr>
        <w:t>В случае последующего изменения норм действующего законодательства и иных правовых актов РФ, настоящее Положение действует в части, не противоречащей их нормам.</w:t>
      </w:r>
      <w:r w:rsidR="00A72E6C" w:rsidRPr="00413224">
        <w:rPr>
          <w:bCs/>
          <w:sz w:val="28"/>
          <w:szCs w:val="28"/>
        </w:rPr>
        <w:t xml:space="preserve"> 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C5046" w:rsidRPr="00CA58A1">
        <w:rPr>
          <w:rFonts w:ascii="Times New Roman" w:hAnsi="Times New Roman" w:cs="Times New Roman"/>
          <w:sz w:val="28"/>
          <w:szCs w:val="28"/>
        </w:rPr>
        <w:t>Ревизионная комиссия избирается в количестве трех человек.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C5046" w:rsidRPr="00CA58A1">
        <w:rPr>
          <w:rFonts w:ascii="Times New Roman" w:hAnsi="Times New Roman" w:cs="Times New Roman"/>
          <w:sz w:val="28"/>
          <w:szCs w:val="28"/>
        </w:rPr>
        <w:t>. Членами Ревизионной комиссии могут быть акционеры Общества.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C5046" w:rsidRPr="00CA58A1">
        <w:rPr>
          <w:rFonts w:ascii="Times New Roman" w:hAnsi="Times New Roman" w:cs="Times New Roman"/>
          <w:sz w:val="28"/>
          <w:szCs w:val="28"/>
        </w:rPr>
        <w:t>. Кандидатов в члены Ревизионной комиссии имеют право выдвигать: акционеры (акционер), являющиеся в совокупности владельцами не менее чем 2 процентов голосующих акций Общества, Совет директоров Общества - при отсутствии или недостаточном количестве кандидатов, предложенных акционерами. Число кандидатов, выдвигаемых для выборов в Ревизионную комиссию акционерами (акционером), не может превышать количества избираемых членов Ревизионной комиссии.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C5046" w:rsidRPr="00CA58A1">
        <w:rPr>
          <w:rFonts w:ascii="Times New Roman" w:hAnsi="Times New Roman" w:cs="Times New Roman"/>
          <w:sz w:val="28"/>
          <w:szCs w:val="28"/>
        </w:rPr>
        <w:t xml:space="preserve">. Члены Ревизионной комиссии не могут одновременно являться членами Совета директоров Общества, а также </w:t>
      </w:r>
      <w:r w:rsidR="00A1081F">
        <w:rPr>
          <w:rFonts w:ascii="Times New Roman" w:hAnsi="Times New Roman" w:cs="Times New Roman"/>
          <w:sz w:val="28"/>
          <w:szCs w:val="28"/>
        </w:rPr>
        <w:t xml:space="preserve">занимать какие-либо </w:t>
      </w:r>
      <w:r w:rsidR="00EC5046" w:rsidRPr="00CA58A1">
        <w:rPr>
          <w:rFonts w:ascii="Times New Roman" w:hAnsi="Times New Roman" w:cs="Times New Roman"/>
          <w:sz w:val="28"/>
          <w:szCs w:val="28"/>
        </w:rPr>
        <w:t>должности в органах управления Общества.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C5046" w:rsidRPr="00CA58A1">
        <w:rPr>
          <w:rFonts w:ascii="Times New Roman" w:hAnsi="Times New Roman" w:cs="Times New Roman"/>
          <w:sz w:val="28"/>
          <w:szCs w:val="28"/>
        </w:rPr>
        <w:t>. Избрание Ревизионной комиссии осуществляется простым большинством голосов от числа голосов, которыми обладают акционеры - владельцы голосующих акций, присутствующие на Общем собрании акционеров. Избранным считается кандидат, набравший наибольшее количество голосов.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C5046" w:rsidRPr="00CA58A1">
        <w:rPr>
          <w:rFonts w:ascii="Times New Roman" w:hAnsi="Times New Roman" w:cs="Times New Roman"/>
          <w:sz w:val="28"/>
          <w:szCs w:val="28"/>
        </w:rPr>
        <w:t>. Члены Ревизионной комиссии могут переизбираться неограниченное число раз, если на них не распространяются ограничения, установленные законодательством Российской Федерации, Уставом Общества и настоящим Положением.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C5046" w:rsidRPr="00CA58A1">
        <w:rPr>
          <w:rFonts w:ascii="Times New Roman" w:hAnsi="Times New Roman" w:cs="Times New Roman"/>
          <w:sz w:val="28"/>
          <w:szCs w:val="28"/>
        </w:rPr>
        <w:t>. Акции, принадлежащие членам Совета директоров Общества или лицам, занимающим должности в органах управления Общества, при избрании членов Ревизионной комиссии в голосовании не участвуют. В случае если в повестке дня Общего собрания акционеров наряду с вопросом об избрании Ревизионной комиссии рассматриваются вопросы об избрании руководящих органов Общества, вопрос об избрании Ревизионной комиссии должен быть рассмотрен после принятия решений по вопросам формирования руководящих органов Общества.</w:t>
      </w:r>
    </w:p>
    <w:p w:rsidR="00EC5046" w:rsidRPr="00CA58A1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C5046" w:rsidRPr="00CA58A1">
        <w:rPr>
          <w:rFonts w:ascii="Times New Roman" w:hAnsi="Times New Roman" w:cs="Times New Roman"/>
          <w:sz w:val="28"/>
          <w:szCs w:val="28"/>
        </w:rPr>
        <w:t>. Ревизионная комиссия избирается сроком до следующего годового Общего собрания акционеров.</w:t>
      </w:r>
    </w:p>
    <w:p w:rsidR="00EC5046" w:rsidRDefault="00CA58A1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C5046" w:rsidRPr="00CA58A1">
        <w:rPr>
          <w:rFonts w:ascii="Times New Roman" w:hAnsi="Times New Roman" w:cs="Times New Roman"/>
          <w:sz w:val="28"/>
          <w:szCs w:val="28"/>
        </w:rPr>
        <w:t>. Общее собрание акционеров вправе досрочно прекратить полномочия Ревизионной комиссии.</w:t>
      </w:r>
    </w:p>
    <w:p w:rsidR="000B01FF" w:rsidRDefault="000B01FF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46" w:rsidRPr="00CA58A1" w:rsidRDefault="00EC5046" w:rsidP="00A20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046" w:rsidRPr="003F68D8" w:rsidRDefault="00EC5046" w:rsidP="00CC53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lastRenderedPageBreak/>
        <w:t>2. ПОЛНОМОЧИЯ РЕВИЗИОННОЙ КОМИССИИ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2.1. В соответствии со своей компетенцией Ревизионная комиссия проводит ревизии (проверки) финансово-хозяйственной деятельности Общества, осуществляет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 xml:space="preserve"> соблюдением норм действующего законодательства Российской Федерации, положений Устава и законных прав и интересов акционеров Советом директоров, Правлением, Генеральным директором и другими органами управления Общества.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2.1.1. Ревизионная комиссия осуществляет свою работу в интересах Общества.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2.2. Ревизионная комиссия осуществляет: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2.2.1. Ежегодные проверки по итогам соответствующего финансового года.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2.2.2. Внеочередные проверки.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2.3. Внеочередные проверки проводятся Ревизионной комиссией по собственной инициативе, по поручению Общего собрания акционеров, Совета директоров, а также по требованию акционеров, владеющих в совокупности не менее чем 10% (десятью процентами) голосующих акций Общества.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2.4. По итогам проверки финансово-хозяйственной деятельности Общества Ревизионная комиссия составляет заключение с подтверждением достоверности данных, содержащихся в отчетах и иных финансовых документах Общества.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2.5. Ревизионная комиссия подтверждает достоверность данных, содержащихся в годовом отчете Общества (бухгалтерском балансе, счете прибылей и убытков), Общему собранию акционеров.</w:t>
      </w:r>
    </w:p>
    <w:p w:rsidR="00D879B4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2.6. В случае выявления расхождений в отчетах и других финансовых документах Ревизионная комиссия дает предписание соответствующим органам управления Общества об устранении выявленных нарушений. Предписание является документом, обязательным для исполнения всеми органами управления Общества. 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2.7. Заключение Ревизионной комиссии должно также содержать информацию о выявленных нарушениях правил и порядка ведения бухгалтерского учета и представления финансовой отчетности, а также соблюдения порядка ведения реестра акционеров. В случае выявления фактов нарушения прав и законных интересов акционеров Ревизионная комиссия обязана отразить выявленные факты нарушений в своем отчете.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2.8. Помимо проведения ежегодных и внеочередных проверок финансово-хозяйственной деятельности Ревизионная комиссия вправе осуществлять оперативный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 xml:space="preserve"> законностью деятельности органов управления Общества. В том числе Ревизионная комиссия вправе: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2.8.1. Знакомиться со всеми необходимыми документами и материалами, включая бухгалтерскую отчетность, которые связаны с финансово-хозяйственной деятельностью Общества.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2.8.2. При необходимости требовать личных объяснений от любого должностного лица Общества.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lastRenderedPageBreak/>
        <w:t>2.9. Председатель Ревизионной комиссии или любой член Ревизионной комиссии, уполномоченный надлежащим образом Председателем, вправе присутствовать на заседаниях Совета директоров</w:t>
      </w:r>
      <w:r w:rsidR="00D879B4">
        <w:rPr>
          <w:rFonts w:ascii="Times New Roman" w:hAnsi="Times New Roman" w:cs="Times New Roman"/>
          <w:sz w:val="28"/>
          <w:szCs w:val="28"/>
        </w:rPr>
        <w:t xml:space="preserve">, </w:t>
      </w:r>
      <w:r w:rsidRPr="00CA58A1">
        <w:rPr>
          <w:rFonts w:ascii="Times New Roman" w:hAnsi="Times New Roman" w:cs="Times New Roman"/>
          <w:sz w:val="28"/>
          <w:szCs w:val="28"/>
        </w:rPr>
        <w:t>давать заключения по принимаемым</w:t>
      </w:r>
      <w:r w:rsidR="00D879B4">
        <w:rPr>
          <w:rFonts w:ascii="Times New Roman" w:hAnsi="Times New Roman" w:cs="Times New Roman"/>
          <w:sz w:val="28"/>
          <w:szCs w:val="28"/>
        </w:rPr>
        <w:t xml:space="preserve"> Советом директоров </w:t>
      </w:r>
      <w:r w:rsidRPr="00CA58A1">
        <w:rPr>
          <w:rFonts w:ascii="Times New Roman" w:hAnsi="Times New Roman" w:cs="Times New Roman"/>
          <w:sz w:val="28"/>
          <w:szCs w:val="28"/>
        </w:rPr>
        <w:t>решениям.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2.10. Ревизионная комиссия обязана потребовать от Совета директоров созыва внеочередного Общего собрания акционеров в случае, если возникла угроза существенным интересам Общества или выявлены злоупотребления должностных лиц Общества. В случае отказа Совета директоров созвать Общее собрание акционеров Ревизионная комиссия вправе обратиться в суд с требованием о понуждении Общества провести внеочередное Общее собрание акционеров.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46" w:rsidRPr="003F68D8" w:rsidRDefault="00EC5046" w:rsidP="003F68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>3. ФИНАНСИРОВАНИЕ И ОБЕСПЕЧЕНИЕ ДЕЯТЕЛЬНОСТИ РЕВИЗИОННОЙ</w:t>
      </w:r>
      <w:r w:rsidR="003F68D8" w:rsidRPr="003F6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68D8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3.1.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3.2. По решению Общего собрания акционеров в качестве вознаграждения за участие в работе Ревизионной комиссии ее членам, помимо денежной оплаты, Общим собранием могут предоставляться иные льготы и преимущества.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3.3. Ревизионной комиссии в целях обеспечения ее деятельности выделяются необходимые помещения, оргтехника, канцелярские принадлежности.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3.4. Ревизионная комиссия вправе привлекать к своей работе независимых экспертов-специалистов в области экономики, бухгалтерского учета и права. Оплата привлеченных специалистов осуществляется за счет средств Общества. Размер оплаты устанавливается Советом директоров Общества.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D8" w:rsidRDefault="00EC5046" w:rsidP="00CC53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 xml:space="preserve">4. ПОРЯДОК РАБОТЫ РЕВИЗИОННОЙ КОМИССИИ. </w:t>
      </w:r>
    </w:p>
    <w:p w:rsidR="003F68D8" w:rsidRDefault="00EC5046" w:rsidP="003F68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>ПРАВА, ОБЯЗАННОСТИ,</w:t>
      </w:r>
      <w:r w:rsidR="003F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8D8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EC5046" w:rsidRPr="003F68D8" w:rsidRDefault="00EC5046" w:rsidP="003F68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8D8">
        <w:rPr>
          <w:rFonts w:ascii="Times New Roman" w:hAnsi="Times New Roman" w:cs="Times New Roman"/>
          <w:b/>
          <w:sz w:val="28"/>
          <w:szCs w:val="28"/>
        </w:rPr>
        <w:t>ЧЛЕНОВ РЕВИЗИОННОЙ КОМИССИИ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4.1. При осуществлении своей деятельности члены Ревизионной комиссии пользуются правами, установленными законодательством Российской Федерации, Уставом Общества и настоящим Положением.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4.2. Члены Ревизионной комиссии обязаны принимать все необходимые меры для выявления возможных нарушений и содействовать их устранению.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4.3. По итогам проверки финансово-хозяйственной деятельности Общества Ревизионная комиссия Общества составляет заключение, в котором должны содержаться: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lastRenderedPageBreak/>
        <w:t>- подтверждение достоверности данных, содержащихся в отчетах и иных финансовых документах Общества;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- информация о фактах нарушения установленного правовыми актами Российской Федерации порядка ведения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4.4. Документы Ревизионной комиссии (акты, заключения, предписания и т.п.) подписываются всеми членами Ревизионной комиссии либо Председателем Ревизионной комиссии.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4.5. Заседания Ревизионной комиссии проводятся по мере необходимости.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4.6. Все решения принимаются на заседаниях Ревизионной комиссии простым большинством голосов от общего числа членов Ревизионной комиссии. В случае расхождения мнений членов Ревизионной комиссии члены комиссии, оставшиеся в меньшинстве, вправе письменно изложить свое особое мнение, которое должно быть представлено в органы управления Обществом (Общее собрание акционеров, Совет директоров и т.п.) вместе с соответствующим документом (решением, заключением и т.п.).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4.7. Член Ревизионной комиссии несет персональную ответственность в случаях составления им по результатам проверки (ревизии) отдельного заключения (особого мнения), не совпадающего с выводами Ревизионной комиссии.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4.8. Общее собрание акционеров вправе досрочно прекратить полномочия члена Ревизионной комиссии до истечения срока его полномочий в случае совершения им недобросовестных действий либо причинения вреда Обществу.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4.9. Недобросовестные действия члена Ревизионной комиссии могут выражаться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>: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уничтожении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>, повреждении или фальсификации важных для Общества документов и материалов, в том числе бухгалтерских документов;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сокрытии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 xml:space="preserve"> обнаруженных злоупотреблений должностных лиц или работников Общества либо содействии этим злоупотреблениям;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- сознательном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 xml:space="preserve"> в заблуждение должностных лиц, работников Общества или акционеров по вопросам деятельности Общества;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разглашении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 xml:space="preserve"> конфиденциальной информации о деятельности Общества;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8A1">
        <w:rPr>
          <w:rFonts w:ascii="Times New Roman" w:hAnsi="Times New Roman" w:cs="Times New Roman"/>
          <w:sz w:val="28"/>
          <w:szCs w:val="28"/>
        </w:rPr>
        <w:t>- попытках мешать законным действиям работников Общества при исполнении ими своих служебных обязанностей, оказании давления на должностных лиц и работников Общества в целях склонения их к незаконным действиям либо к действиям (бездействию), заведомо влекущим причинение Обществу убытков;</w:t>
      </w:r>
      <w:proofErr w:type="gramEnd"/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58A1">
        <w:rPr>
          <w:rFonts w:ascii="Times New Roman" w:hAnsi="Times New Roman" w:cs="Times New Roman"/>
          <w:sz w:val="28"/>
          <w:szCs w:val="28"/>
        </w:rPr>
        <w:t>уничтожении</w:t>
      </w:r>
      <w:proofErr w:type="gramEnd"/>
      <w:r w:rsidRPr="00CA58A1">
        <w:rPr>
          <w:rFonts w:ascii="Times New Roman" w:hAnsi="Times New Roman" w:cs="Times New Roman"/>
          <w:sz w:val="28"/>
          <w:szCs w:val="28"/>
        </w:rPr>
        <w:t>, порче, отчуждении в собственных интересах какой-либо части имущества Общества;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8A1">
        <w:rPr>
          <w:rFonts w:ascii="Times New Roman" w:hAnsi="Times New Roman" w:cs="Times New Roman"/>
          <w:sz w:val="28"/>
          <w:szCs w:val="28"/>
        </w:rPr>
        <w:t>- других действиях, причиняющих вред Обществу.</w:t>
      </w:r>
    </w:p>
    <w:p w:rsidR="00EC5046" w:rsidRPr="00CA58A1" w:rsidRDefault="00EC5046" w:rsidP="00CC5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1D2" w:rsidRDefault="009331D2" w:rsidP="00CC53F7">
      <w:pPr>
        <w:spacing w:after="0" w:line="240" w:lineRule="auto"/>
      </w:pPr>
    </w:p>
    <w:sectPr w:rsidR="009331D2" w:rsidSect="005D586F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4F" w:rsidRDefault="0076374F" w:rsidP="005D586F">
      <w:pPr>
        <w:spacing w:after="0" w:line="240" w:lineRule="auto"/>
      </w:pPr>
      <w:r>
        <w:separator/>
      </w:r>
    </w:p>
  </w:endnote>
  <w:endnote w:type="continuationSeparator" w:id="0">
    <w:p w:rsidR="0076374F" w:rsidRDefault="0076374F" w:rsidP="005D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26157"/>
      <w:docPartObj>
        <w:docPartGallery w:val="Page Numbers (Bottom of Page)"/>
        <w:docPartUnique/>
      </w:docPartObj>
    </w:sdtPr>
    <w:sdtContent>
      <w:p w:rsidR="005D586F" w:rsidRDefault="00AA56CD">
        <w:pPr>
          <w:pStyle w:val="a5"/>
          <w:jc w:val="right"/>
        </w:pPr>
        <w:fldSimple w:instr=" PAGE   \* MERGEFORMAT ">
          <w:r w:rsidR="009505B6">
            <w:rPr>
              <w:noProof/>
            </w:rPr>
            <w:t>2</w:t>
          </w:r>
        </w:fldSimple>
      </w:p>
    </w:sdtContent>
  </w:sdt>
  <w:p w:rsidR="005D586F" w:rsidRDefault="005D5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4F" w:rsidRDefault="0076374F" w:rsidP="005D586F">
      <w:pPr>
        <w:spacing w:after="0" w:line="240" w:lineRule="auto"/>
      </w:pPr>
      <w:r>
        <w:separator/>
      </w:r>
    </w:p>
  </w:footnote>
  <w:footnote w:type="continuationSeparator" w:id="0">
    <w:p w:rsidR="0076374F" w:rsidRDefault="0076374F" w:rsidP="005D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46"/>
    <w:rsid w:val="0000293B"/>
    <w:rsid w:val="00002E73"/>
    <w:rsid w:val="00011A1A"/>
    <w:rsid w:val="000205E3"/>
    <w:rsid w:val="00055F17"/>
    <w:rsid w:val="000606C9"/>
    <w:rsid w:val="00064251"/>
    <w:rsid w:val="00075434"/>
    <w:rsid w:val="00080A70"/>
    <w:rsid w:val="00082641"/>
    <w:rsid w:val="00091FFC"/>
    <w:rsid w:val="000A24C8"/>
    <w:rsid w:val="000B01FF"/>
    <w:rsid w:val="000C1D37"/>
    <w:rsid w:val="000D76B9"/>
    <w:rsid w:val="000E0D26"/>
    <w:rsid w:val="000F5A86"/>
    <w:rsid w:val="00102450"/>
    <w:rsid w:val="00104A69"/>
    <w:rsid w:val="001075E4"/>
    <w:rsid w:val="00117419"/>
    <w:rsid w:val="00125CBB"/>
    <w:rsid w:val="001307DF"/>
    <w:rsid w:val="001330B6"/>
    <w:rsid w:val="00137EA9"/>
    <w:rsid w:val="0015008D"/>
    <w:rsid w:val="001512C9"/>
    <w:rsid w:val="0016594B"/>
    <w:rsid w:val="00175AD4"/>
    <w:rsid w:val="00190DC0"/>
    <w:rsid w:val="00196F38"/>
    <w:rsid w:val="001A2703"/>
    <w:rsid w:val="001A3433"/>
    <w:rsid w:val="001B36C8"/>
    <w:rsid w:val="00213408"/>
    <w:rsid w:val="00217C3B"/>
    <w:rsid w:val="00230885"/>
    <w:rsid w:val="00240E31"/>
    <w:rsid w:val="002476B3"/>
    <w:rsid w:val="0025305E"/>
    <w:rsid w:val="0026659E"/>
    <w:rsid w:val="0027498B"/>
    <w:rsid w:val="00280400"/>
    <w:rsid w:val="00292794"/>
    <w:rsid w:val="002B41C8"/>
    <w:rsid w:val="002C6C59"/>
    <w:rsid w:val="002D1FB3"/>
    <w:rsid w:val="002D487C"/>
    <w:rsid w:val="002F1EE2"/>
    <w:rsid w:val="002F6DE4"/>
    <w:rsid w:val="002F77B5"/>
    <w:rsid w:val="00307F3B"/>
    <w:rsid w:val="0031357B"/>
    <w:rsid w:val="0031482F"/>
    <w:rsid w:val="00315CF9"/>
    <w:rsid w:val="003218C7"/>
    <w:rsid w:val="00321B90"/>
    <w:rsid w:val="003339FA"/>
    <w:rsid w:val="00337F24"/>
    <w:rsid w:val="00341CC2"/>
    <w:rsid w:val="00344C46"/>
    <w:rsid w:val="0034776A"/>
    <w:rsid w:val="00351EC4"/>
    <w:rsid w:val="00361B2B"/>
    <w:rsid w:val="00374F8D"/>
    <w:rsid w:val="003B5147"/>
    <w:rsid w:val="003D70EB"/>
    <w:rsid w:val="003E36AA"/>
    <w:rsid w:val="003F68D8"/>
    <w:rsid w:val="00401C76"/>
    <w:rsid w:val="0041606F"/>
    <w:rsid w:val="004169C5"/>
    <w:rsid w:val="0042069B"/>
    <w:rsid w:val="00435BAC"/>
    <w:rsid w:val="00443888"/>
    <w:rsid w:val="0045138A"/>
    <w:rsid w:val="0045693B"/>
    <w:rsid w:val="00470981"/>
    <w:rsid w:val="00482176"/>
    <w:rsid w:val="004E6BA6"/>
    <w:rsid w:val="004E79BE"/>
    <w:rsid w:val="004F2AA4"/>
    <w:rsid w:val="00540717"/>
    <w:rsid w:val="00544EA3"/>
    <w:rsid w:val="0054710D"/>
    <w:rsid w:val="00552141"/>
    <w:rsid w:val="00570268"/>
    <w:rsid w:val="00586215"/>
    <w:rsid w:val="00591463"/>
    <w:rsid w:val="005A0DA9"/>
    <w:rsid w:val="005C6AD6"/>
    <w:rsid w:val="005D19E3"/>
    <w:rsid w:val="005D5026"/>
    <w:rsid w:val="005D586F"/>
    <w:rsid w:val="006104A9"/>
    <w:rsid w:val="00610DB0"/>
    <w:rsid w:val="006124AD"/>
    <w:rsid w:val="00624AF8"/>
    <w:rsid w:val="0062574A"/>
    <w:rsid w:val="00645FA3"/>
    <w:rsid w:val="006710AC"/>
    <w:rsid w:val="0068759C"/>
    <w:rsid w:val="0069151E"/>
    <w:rsid w:val="00692304"/>
    <w:rsid w:val="006A4157"/>
    <w:rsid w:val="006B6C64"/>
    <w:rsid w:val="006E791D"/>
    <w:rsid w:val="006F1A61"/>
    <w:rsid w:val="006F496A"/>
    <w:rsid w:val="006F7783"/>
    <w:rsid w:val="00705EE8"/>
    <w:rsid w:val="007505C4"/>
    <w:rsid w:val="007517FB"/>
    <w:rsid w:val="00756D38"/>
    <w:rsid w:val="0076374F"/>
    <w:rsid w:val="00767F0B"/>
    <w:rsid w:val="00775E21"/>
    <w:rsid w:val="007761C6"/>
    <w:rsid w:val="007774D9"/>
    <w:rsid w:val="00794E5F"/>
    <w:rsid w:val="007B421D"/>
    <w:rsid w:val="007B6AE7"/>
    <w:rsid w:val="007D18CF"/>
    <w:rsid w:val="007D3215"/>
    <w:rsid w:val="007D427D"/>
    <w:rsid w:val="007E40E9"/>
    <w:rsid w:val="007F36AF"/>
    <w:rsid w:val="007F5E27"/>
    <w:rsid w:val="007F6CBA"/>
    <w:rsid w:val="00805BD0"/>
    <w:rsid w:val="00806F49"/>
    <w:rsid w:val="00814E73"/>
    <w:rsid w:val="00823202"/>
    <w:rsid w:val="008238C2"/>
    <w:rsid w:val="00826324"/>
    <w:rsid w:val="008426EE"/>
    <w:rsid w:val="008701DD"/>
    <w:rsid w:val="0087291E"/>
    <w:rsid w:val="00882D1C"/>
    <w:rsid w:val="00885E74"/>
    <w:rsid w:val="008A10A1"/>
    <w:rsid w:val="008A2E1B"/>
    <w:rsid w:val="008A3BF7"/>
    <w:rsid w:val="008B1583"/>
    <w:rsid w:val="008B2268"/>
    <w:rsid w:val="008B5B03"/>
    <w:rsid w:val="008C4B1C"/>
    <w:rsid w:val="008C73CC"/>
    <w:rsid w:val="008E3652"/>
    <w:rsid w:val="008E7FD2"/>
    <w:rsid w:val="00900BBE"/>
    <w:rsid w:val="009034C9"/>
    <w:rsid w:val="00917642"/>
    <w:rsid w:val="00924F24"/>
    <w:rsid w:val="009331D2"/>
    <w:rsid w:val="00933C12"/>
    <w:rsid w:val="0094402C"/>
    <w:rsid w:val="00945728"/>
    <w:rsid w:val="009505B6"/>
    <w:rsid w:val="00953F4A"/>
    <w:rsid w:val="00963F98"/>
    <w:rsid w:val="00987CAA"/>
    <w:rsid w:val="009B4A0A"/>
    <w:rsid w:val="009C1746"/>
    <w:rsid w:val="009C6021"/>
    <w:rsid w:val="009E5497"/>
    <w:rsid w:val="009E5A3D"/>
    <w:rsid w:val="009F439D"/>
    <w:rsid w:val="00A0415B"/>
    <w:rsid w:val="00A1081F"/>
    <w:rsid w:val="00A16CEC"/>
    <w:rsid w:val="00A2051A"/>
    <w:rsid w:val="00A20F1A"/>
    <w:rsid w:val="00A3301F"/>
    <w:rsid w:val="00A520B8"/>
    <w:rsid w:val="00A72E6C"/>
    <w:rsid w:val="00A84960"/>
    <w:rsid w:val="00AA2971"/>
    <w:rsid w:val="00AA56CD"/>
    <w:rsid w:val="00AC4F9B"/>
    <w:rsid w:val="00AD23D7"/>
    <w:rsid w:val="00B00288"/>
    <w:rsid w:val="00B002E3"/>
    <w:rsid w:val="00B040CB"/>
    <w:rsid w:val="00B17510"/>
    <w:rsid w:val="00B26027"/>
    <w:rsid w:val="00B32210"/>
    <w:rsid w:val="00B40B88"/>
    <w:rsid w:val="00B54930"/>
    <w:rsid w:val="00B54D8E"/>
    <w:rsid w:val="00B57DCF"/>
    <w:rsid w:val="00B867C1"/>
    <w:rsid w:val="00B86838"/>
    <w:rsid w:val="00B97326"/>
    <w:rsid w:val="00BA4A9C"/>
    <w:rsid w:val="00BB1DA7"/>
    <w:rsid w:val="00BC224A"/>
    <w:rsid w:val="00BC5766"/>
    <w:rsid w:val="00BE4161"/>
    <w:rsid w:val="00BE6092"/>
    <w:rsid w:val="00BF3C52"/>
    <w:rsid w:val="00C16726"/>
    <w:rsid w:val="00C2640D"/>
    <w:rsid w:val="00C36B55"/>
    <w:rsid w:val="00C4150F"/>
    <w:rsid w:val="00C455E2"/>
    <w:rsid w:val="00C7470B"/>
    <w:rsid w:val="00C85DD2"/>
    <w:rsid w:val="00C95EF3"/>
    <w:rsid w:val="00CA088D"/>
    <w:rsid w:val="00CA2E42"/>
    <w:rsid w:val="00CA304C"/>
    <w:rsid w:val="00CA58A1"/>
    <w:rsid w:val="00CB1EFF"/>
    <w:rsid w:val="00CC53F7"/>
    <w:rsid w:val="00CC63A8"/>
    <w:rsid w:val="00CD7CB0"/>
    <w:rsid w:val="00CF6EC2"/>
    <w:rsid w:val="00D053CD"/>
    <w:rsid w:val="00D247DD"/>
    <w:rsid w:val="00D25C07"/>
    <w:rsid w:val="00D3114B"/>
    <w:rsid w:val="00D55AD7"/>
    <w:rsid w:val="00D57DD3"/>
    <w:rsid w:val="00D71DEB"/>
    <w:rsid w:val="00D74ED4"/>
    <w:rsid w:val="00D77F98"/>
    <w:rsid w:val="00D83C89"/>
    <w:rsid w:val="00D8688D"/>
    <w:rsid w:val="00D879B4"/>
    <w:rsid w:val="00DB46BF"/>
    <w:rsid w:val="00DD23F3"/>
    <w:rsid w:val="00DD5D5D"/>
    <w:rsid w:val="00DD6FCB"/>
    <w:rsid w:val="00DE50AC"/>
    <w:rsid w:val="00DF472E"/>
    <w:rsid w:val="00DF58C6"/>
    <w:rsid w:val="00E02713"/>
    <w:rsid w:val="00E13EBC"/>
    <w:rsid w:val="00E14A80"/>
    <w:rsid w:val="00E204E3"/>
    <w:rsid w:val="00E30440"/>
    <w:rsid w:val="00E3688E"/>
    <w:rsid w:val="00E53BE2"/>
    <w:rsid w:val="00E55F7E"/>
    <w:rsid w:val="00E60010"/>
    <w:rsid w:val="00E60596"/>
    <w:rsid w:val="00E62E93"/>
    <w:rsid w:val="00E70635"/>
    <w:rsid w:val="00E732BC"/>
    <w:rsid w:val="00E81105"/>
    <w:rsid w:val="00EA46E1"/>
    <w:rsid w:val="00EC1942"/>
    <w:rsid w:val="00EC2212"/>
    <w:rsid w:val="00EC5046"/>
    <w:rsid w:val="00EC5B6D"/>
    <w:rsid w:val="00ED3104"/>
    <w:rsid w:val="00EF3B07"/>
    <w:rsid w:val="00EF4B7B"/>
    <w:rsid w:val="00EF5EF4"/>
    <w:rsid w:val="00F0432B"/>
    <w:rsid w:val="00F125D1"/>
    <w:rsid w:val="00F13173"/>
    <w:rsid w:val="00F158E0"/>
    <w:rsid w:val="00F2779E"/>
    <w:rsid w:val="00F318C0"/>
    <w:rsid w:val="00F36684"/>
    <w:rsid w:val="00F400B8"/>
    <w:rsid w:val="00F451DC"/>
    <w:rsid w:val="00F672D1"/>
    <w:rsid w:val="00F768A0"/>
    <w:rsid w:val="00F81A1A"/>
    <w:rsid w:val="00F84CD3"/>
    <w:rsid w:val="00F934B7"/>
    <w:rsid w:val="00FA2270"/>
    <w:rsid w:val="00FB253D"/>
    <w:rsid w:val="00FC1049"/>
    <w:rsid w:val="00FC26C4"/>
    <w:rsid w:val="00FC6136"/>
    <w:rsid w:val="00FD1102"/>
    <w:rsid w:val="00FD652B"/>
    <w:rsid w:val="00FE3909"/>
    <w:rsid w:val="00FE5DDD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86F"/>
  </w:style>
  <w:style w:type="paragraph" w:styleId="a5">
    <w:name w:val="footer"/>
    <w:basedOn w:val="a"/>
    <w:link w:val="a6"/>
    <w:uiPriority w:val="99"/>
    <w:unhideWhenUsed/>
    <w:rsid w:val="005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86F"/>
  </w:style>
  <w:style w:type="paragraph" w:customStyle="1" w:styleId="consnonformat">
    <w:name w:val="consnonformat"/>
    <w:basedOn w:val="a"/>
    <w:rsid w:val="00A7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7407-9C1C-42AB-8B82-DC5B4942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dea</cp:lastModifiedBy>
  <cp:revision>20</cp:revision>
  <cp:lastPrinted>2020-04-21T06:40:00Z</cp:lastPrinted>
  <dcterms:created xsi:type="dcterms:W3CDTF">2020-03-10T09:30:00Z</dcterms:created>
  <dcterms:modified xsi:type="dcterms:W3CDTF">2020-04-21T06:42:00Z</dcterms:modified>
</cp:coreProperties>
</file>